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4B" w:rsidRDefault="00CF024B" w:rsidP="00CF024B">
      <w:r>
        <w:t>Okulun Tarihçesi:</w:t>
      </w:r>
      <w:bookmarkStart w:id="0" w:name="_GoBack"/>
      <w:bookmarkEnd w:id="0"/>
    </w:p>
    <w:p w:rsidR="00CF024B" w:rsidRDefault="00CF024B" w:rsidP="00CF024B">
      <w:r>
        <w:t>Ali Fevziye ÖZÇELİK İlkokulu( 2011-2012)  Eğitim Öğretim yılının Şubat ayında Eğitim ve öğretime başlamıştır. Daha önceleri Şehitler İlköğretim Okulu olarak Eğitim ve Öğretime devam ederken okulun eski olması nedeniyle okul yıkılmış olup eczacılıktan emekli olan Ali Fevziye ÖZÇELİK adlı şahıslar 350 metre kare üzerinde 8 derslik ve diğer mevcut odalarla birlikte kaba inşaatını yapmışlar. Kalan ince işi de devlet tarafından yapılmıştır.</w:t>
      </w:r>
    </w:p>
    <w:p w:rsidR="00CF024B" w:rsidRDefault="00CF024B" w:rsidP="00CF024B">
      <w:r>
        <w:tab/>
        <w:t xml:space="preserve">2011-2012 Eğitim-Öğretim Yılının ikinci yarısından itibaren de Ali Fevziye ÖZÇELİK İlkokulu olarak 8 adet sınıf 8 adet öğretmen ile eğitim öğretime devam etmektedir. </w:t>
      </w:r>
    </w:p>
    <w:p w:rsidR="00CF024B" w:rsidRDefault="00CF024B" w:rsidP="00CF024B">
      <w:r>
        <w:t>Eğitim ve öğretimde modern bir çizgi izlenen okulumuzda normal öğretim yapılmaktadır. 7 şubemizde toplam 151 öğrencimiz vardır. Bir okul müdürü, bir müdür yardımcısı, on üç öğretmen ve iki hizmetli kadromuzla çalışmalarımız sürmekte ve öğrencilerimiz en iyi şekilde geleceğe hazırlanmaktadır.</w:t>
      </w:r>
    </w:p>
    <w:p w:rsidR="00CF024B" w:rsidRDefault="00CF024B" w:rsidP="00CF024B">
      <w:r>
        <w:t xml:space="preserve">Sınıflarımız pek çok bakımdan donanımlıdır. Bazı sınıflarımızda klima, bilgisayar, </w:t>
      </w:r>
      <w:proofErr w:type="gramStart"/>
      <w:r>
        <w:t>projeksiyon</w:t>
      </w:r>
      <w:proofErr w:type="gramEnd"/>
      <w:r>
        <w:t xml:space="preserve"> makinesi,  fotokopi makinesi bulunmaktadır, öğrencilere en iyi şekilde eğitim öğretim imkanı sunulmaktadır. </w:t>
      </w:r>
    </w:p>
    <w:p w:rsidR="00653B5B" w:rsidRDefault="00CF024B" w:rsidP="00CF024B">
      <w:r>
        <w:t>Ali Fevziye Özçelik İlkokulu sekiz yıllık geçmişi ile geleceğe uzanan başarılı çizgisini koruyarak, geleceğimizi emanet edeceğimiz çocuklarımızı sabırla yetiştirmeye devam edecektir.</w:t>
      </w:r>
    </w:p>
    <w:sectPr w:rsidR="00653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22"/>
    <w:rsid w:val="00653B5B"/>
    <w:rsid w:val="00CF024B"/>
    <w:rsid w:val="00EC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Silentall Unattended Installer</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SULEYMAN DALLI</dc:creator>
  <cp:keywords/>
  <dc:description/>
  <cp:lastModifiedBy>DB SULEYMAN DALLI</cp:lastModifiedBy>
  <cp:revision>3</cp:revision>
  <dcterms:created xsi:type="dcterms:W3CDTF">2019-05-07T08:27:00Z</dcterms:created>
  <dcterms:modified xsi:type="dcterms:W3CDTF">2019-05-07T08:28:00Z</dcterms:modified>
</cp:coreProperties>
</file>